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860" w:lineRule="exact"/>
        <w:jc w:val="center"/>
        <w:rPr>
          <w:rFonts w:hint="eastAsia" w:ascii="方正小标宋简体" w:hAnsi="Times New Roman" w:eastAsia="方正小标宋简体"/>
          <w:b/>
          <w:color w:val="000000"/>
          <w:sz w:val="52"/>
          <w:szCs w:val="52"/>
        </w:rPr>
      </w:pP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申 报 表</w:t>
      </w:r>
    </w:p>
    <w:p>
      <w:pPr>
        <w:pStyle w:val="3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3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3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380" w:lineRule="exact"/>
              <w:ind w:firstLine="283" w:firstLineChars="98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3"/>
              <w:spacing w:line="380" w:lineRule="exact"/>
              <w:ind w:firstLine="283" w:firstLineChars="98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3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3"/>
        <w:spacing w:before="240" w:beforeLines="100" w:after="360" w:afterLines="150" w:line="520" w:lineRule="exact"/>
        <w:jc w:val="center"/>
        <w:rPr>
          <w:rFonts w:ascii="Times New Roman" w:hAnsi="Times New Roman" w:eastAsia="仿宋_GB2312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ascii="Times New Roman" w:hAnsi="Times New Roman" w:eastAsia="仿宋_GB2312"/>
          <w:color w:val="000000"/>
          <w:sz w:val="44"/>
          <w:szCs w:val="44"/>
        </w:rPr>
        <w:t>填  报  说  明</w:t>
      </w:r>
    </w:p>
    <w:p>
      <w:pPr>
        <w:pStyle w:val="3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1、本申报表是申报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市科普经费活动项目的依据，填写各项内容须实事求是，表述应明确、严谨、内容完整。</w:t>
      </w:r>
    </w:p>
    <w:p>
      <w:pPr>
        <w:pStyle w:val="3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格式不符的申报表不予受理。</w:t>
      </w:r>
    </w:p>
    <w:p>
      <w:pPr>
        <w:pStyle w:val="3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3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3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市科协受理部门。</w:t>
      </w:r>
    </w:p>
    <w:p>
      <w:pPr>
        <w:pStyle w:val="3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一、申报项目描述（主要内容、意义、预期目标、受益人群及人数等）</w:t>
      </w:r>
    </w:p>
    <w:p>
      <w:pPr>
        <w:pStyle w:val="3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3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3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3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三、项目负责人</w:t>
      </w:r>
    </w:p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3"/>
        <w:snapToGrid w:val="0"/>
        <w:spacing w:line="480" w:lineRule="exact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3"/>
        <w:snapToGrid w:val="0"/>
        <w:spacing w:line="480" w:lineRule="exact"/>
        <w:ind w:firstLine="269" w:firstLineChars="100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3"/>
        <w:snapToGrid w:val="0"/>
        <w:spacing w:line="480" w:lineRule="exact"/>
        <w:ind w:firstLine="269" w:firstLineChars="100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四、项目总预算</w:t>
      </w:r>
    </w:p>
    <w:p>
      <w:pPr>
        <w:pStyle w:val="3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6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6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6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3"/>
        <w:spacing w:line="20" w:lineRule="exact"/>
        <w:jc w:val="left"/>
        <w:rPr>
          <w:rFonts w:ascii="Times New Roman" w:hAnsi="Times New Roman"/>
          <w:color w:val="000000"/>
        </w:rPr>
      </w:pPr>
    </w:p>
    <w:p>
      <w:pPr>
        <w:pStyle w:val="6"/>
        <w:snapToGrid w:val="0"/>
        <w:spacing w:line="500" w:lineRule="atLeast"/>
        <w:ind w:firstLine="236" w:firstLineChars="98"/>
        <w:rPr>
          <w:rFonts w:hint="eastAsia" w:ascii="仿宋" w:hAnsi="仿宋" w:eastAsia="仿宋"/>
          <w:b/>
          <w:sz w:val="24"/>
          <w:szCs w:val="24"/>
        </w:rPr>
      </w:pPr>
    </w:p>
    <w:p>
      <w:pPr>
        <w:pStyle w:val="6"/>
        <w:snapToGrid w:val="0"/>
        <w:spacing w:line="500" w:lineRule="atLeast"/>
        <w:ind w:firstLine="275" w:firstLineChars="98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五、申报机构承诺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720" w:lineRule="exact"/>
              <w:ind w:firstLine="560" w:firstLineChars="200"/>
              <w:jc w:val="left"/>
              <w:textAlignment w:val="auto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本单位保证本表各项内容如实。如果获准立项，承诺以本表为有约束力协议，遵守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val="zh-CN"/>
              </w:rPr>
              <w:t>《湛江市科普经费专项资金管理暂行办法》《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val="en-US" w:eastAsia="zh-CN"/>
              </w:rPr>
              <w:t>关于开展湛江市科协全委会2023年度科普经费活动项目申报工作的通知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  <w:t>》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等有关规定，按要求认真开展项目，达得预期目标。</w:t>
            </w:r>
          </w:p>
          <w:p>
            <w:pPr>
              <w:pStyle w:val="6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6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6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3"/>
        <w:ind w:firstLine="404" w:firstLineChars="150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3"/>
        <w:ind w:firstLine="404" w:firstLineChars="150"/>
        <w:rPr>
          <w:rFonts w:ascii="Times New Roman" w:hAnsi="Times New Roman"/>
        </w:rPr>
      </w:pP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六、科协立项意见</w:t>
      </w:r>
    </w:p>
    <w:p>
      <w:pPr>
        <w:pStyle w:val="3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3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3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napToGrid w:val="0"/>
        <w:spacing w:line="560" w:lineRule="exact"/>
        <w:ind w:firstLine="269" w:firstLineChars="100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  <w:t>七</w:t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、</w:t>
      </w:r>
      <w:r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  <w:t>评审专家组</w:t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意见</w:t>
      </w:r>
    </w:p>
    <w:tbl>
      <w:tblPr>
        <w:tblStyle w:val="4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评审专家</w:t>
            </w:r>
            <w:r>
              <w:rPr>
                <w:rFonts w:eastAsia="仿宋_GB2312"/>
                <w:b/>
                <w:sz w:val="28"/>
                <w:szCs w:val="28"/>
              </w:rPr>
              <w:t xml:space="preserve">（签名）：                </w:t>
            </w:r>
          </w:p>
          <w:p>
            <w:pPr>
              <w:pStyle w:val="6"/>
              <w:snapToGrid w:val="0"/>
              <w:spacing w:line="500" w:lineRule="atLeast"/>
              <w:ind w:firstLine="5903" w:firstLineChars="21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年   月   日</w:t>
            </w:r>
          </w:p>
          <w:p>
            <w:pPr>
              <w:pStyle w:val="6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pStyle w:val="3"/>
        <w:snapToGrid w:val="0"/>
        <w:spacing w:line="560" w:lineRule="exact"/>
        <w:ind w:firstLine="404" w:firstLineChars="150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  <w:t>八</w:t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、</w:t>
      </w:r>
      <w:r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  <w:t>资金分配</w:t>
      </w:r>
      <w:r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  <w:t>意见</w:t>
      </w:r>
    </w:p>
    <w:tbl>
      <w:tblPr>
        <w:tblStyle w:val="4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5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根据专家评审意见，结合经费预算实际，经领导班子集体讨论，决定本项目分配资金</w:t>
            </w:r>
            <w:r>
              <w:rPr>
                <w:rFonts w:hint="eastAsia" w:eastAsia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万元。</w:t>
            </w:r>
          </w:p>
          <w:p>
            <w:pPr>
              <w:pStyle w:val="6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6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6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eastAsia="仿宋_GB2312"/>
                <w:b/>
                <w:sz w:val="28"/>
                <w:szCs w:val="28"/>
              </w:rPr>
              <w:t>主要</w:t>
            </w:r>
            <w:r>
              <w:rPr>
                <w:rFonts w:eastAsia="仿宋_GB2312"/>
                <w:b/>
                <w:sz w:val="28"/>
                <w:szCs w:val="28"/>
              </w:rPr>
              <w:t>领导（签名）：            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Y2YWYyYjhhNDFkNjJiYjY1NTE3ZWZjYTk1ZDQifQ=="/>
  </w:docVars>
  <w:rsids>
    <w:rsidRoot w:val="00172A27"/>
    <w:rsid w:val="1D3A6989"/>
    <w:rsid w:val="44CA75F7"/>
    <w:rsid w:val="677EAC7A"/>
    <w:rsid w:val="BE7FC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617</Words>
  <Characters>621</Characters>
  <Lines>0</Lines>
  <Paragraphs>0</Paragraphs>
  <TotalTime>1</TotalTime>
  <ScaleCrop>false</ScaleCrop>
  <LinksUpToDate>false</LinksUpToDate>
  <CharactersWithSpaces>919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2022-04-19T00:50:00Z</dcterms:created>
  <dc:creator>uos</dc:creator>
  <cp:lastModifiedBy>Administrator</cp:lastModifiedBy>
  <cp:lastPrinted>2022-04-24T10:13:04Z</cp:lastPrinted>
  <dcterms:modified xsi:type="dcterms:W3CDTF">2023-05-11T08:56:35Z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8C66306E0C9F47DB8ADC8D77FB22170A_13</vt:lpwstr>
  </property>
</Properties>
</file>