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湛江市</w:t>
      </w:r>
      <w:r>
        <w:rPr>
          <w:rFonts w:hint="eastAsia" w:ascii="方正小标宋简体" w:eastAsia="方正小标宋简体"/>
          <w:sz w:val="44"/>
          <w:szCs w:val="44"/>
        </w:rPr>
        <w:t>科普教育基地推荐单位意见表</w:t>
      </w:r>
    </w:p>
    <w:p>
      <w:pPr>
        <w:jc w:val="center"/>
        <w:rPr>
          <w:rFonts w:hint="eastAsia"/>
          <w:szCs w:val="21"/>
        </w:rPr>
      </w:pPr>
      <w: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99"/>
        <w:gridCol w:w="1103"/>
        <w:gridCol w:w="97"/>
        <w:gridCol w:w="1488"/>
        <w:gridCol w:w="1313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推荐单位名称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4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申报单位总数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个    同意推荐单位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个    不予推荐单位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同意推荐单位名单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不予推荐单位名单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8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以上情况为本单位对本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区域</w:t>
            </w:r>
            <w:r>
              <w:rPr>
                <w:rFonts w:hint="eastAsia" w:ascii="仿宋" w:hAnsi="仿宋" w:eastAsia="仿宋"/>
                <w:sz w:val="24"/>
              </w:rPr>
              <w:t>（本系统）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湛江市</w:t>
            </w:r>
            <w:r>
              <w:rPr>
                <w:rFonts w:hint="eastAsia" w:ascii="仿宋" w:hAnsi="仿宋" w:eastAsia="仿宋"/>
                <w:sz w:val="24"/>
              </w:rPr>
              <w:t>科普教育基地的推荐意见，确认无误。</w:t>
            </w:r>
          </w:p>
          <w:p>
            <w:pPr>
              <w:spacing w:line="400" w:lineRule="exact"/>
              <w:ind w:firstLine="7200" w:firstLineChars="3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spacing w:line="400" w:lineRule="exact"/>
              <w:ind w:firstLine="7200" w:firstLineChars="30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7200" w:firstLineChars="30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6480" w:firstLineChars="2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章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2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文泉驿微米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ECEC"/>
    <w:rsid w:val="0D5FDA6D"/>
    <w:rsid w:val="7FDCECEC"/>
    <w:rsid w:val="FDD5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2023-05-12T01:44:00Z</dcterms:created>
  <dc:creator>uos</dc:creator>
  <cp:lastModifiedBy>uos</cp:lastModifiedBy>
  <dcterms:modified xsi:type="dcterms:W3CDTF">2023-05-18T15:40:48Z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